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24" w:rsidRPr="003920C8" w:rsidRDefault="00305C7E" w:rsidP="008F1C24">
      <w:pPr>
        <w:pStyle w:val="berschrift2"/>
        <w:spacing w:before="2" w:after="2"/>
        <w:rPr>
          <w:rFonts w:ascii="Calibri" w:hAnsi="Calibri"/>
          <w:sz w:val="28"/>
          <w:szCs w:val="24"/>
          <w:lang w:val="en-US" w:eastAsia="es-ES"/>
        </w:rPr>
      </w:pPr>
      <w:bookmarkStart w:id="0" w:name="_GoBack"/>
      <w:bookmarkEnd w:id="0"/>
      <w:r>
        <w:rPr>
          <w:rStyle w:val="il"/>
          <w:rFonts w:ascii="Arial" w:hAnsi="Arial" w:cs="Arial"/>
          <w:color w:val="222222"/>
          <w:sz w:val="26"/>
          <w:szCs w:val="26"/>
          <w:shd w:val="clear" w:color="auto" w:fill="FFFFFF"/>
        </w:rPr>
        <w:t>CFP</w:t>
      </w:r>
      <w:r>
        <w:rPr>
          <w:rFonts w:ascii="Arial" w:hAnsi="Arial" w:cs="Arial"/>
          <w:color w:val="222222"/>
          <w:sz w:val="26"/>
          <w:szCs w:val="26"/>
          <w:shd w:val="clear" w:color="auto" w:fill="FFFFFF"/>
        </w:rPr>
        <w:t>:</w:t>
      </w:r>
      <w:r w:rsidR="008F1C24">
        <w:rPr>
          <w:rFonts w:ascii="Arial" w:hAnsi="Arial" w:cs="Arial"/>
          <w:color w:val="222222"/>
          <w:sz w:val="26"/>
          <w:szCs w:val="26"/>
          <w:shd w:val="clear" w:color="auto" w:fill="FFFFFF"/>
        </w:rPr>
        <w:t xml:space="preserve"> </w:t>
      </w:r>
      <w:r w:rsidR="008F1C24">
        <w:rPr>
          <w:rFonts w:ascii="Calibri" w:hAnsi="Calibri"/>
          <w:sz w:val="28"/>
          <w:szCs w:val="28"/>
          <w:lang w:val="en-AU"/>
        </w:rPr>
        <w:t>A special Issue of</w:t>
      </w:r>
      <w:r w:rsidR="008F1C24">
        <w:rPr>
          <w:rFonts w:ascii="Calibri" w:hAnsi="Calibri"/>
          <w:i/>
          <w:sz w:val="28"/>
          <w:szCs w:val="28"/>
          <w:lang w:val="en-AU"/>
        </w:rPr>
        <w:t xml:space="preserve"> Education for Information on </w:t>
      </w:r>
      <w:r w:rsidR="008F1C24" w:rsidRPr="003920C8">
        <w:rPr>
          <w:rFonts w:ascii="Calibri" w:hAnsi="Calibri"/>
          <w:i/>
          <w:sz w:val="28"/>
          <w:szCs w:val="28"/>
          <w:lang w:val="en-AU"/>
        </w:rPr>
        <w:t>"</w:t>
      </w:r>
      <w:r w:rsidR="008F1C24" w:rsidRPr="003920C8">
        <w:rPr>
          <w:rFonts w:ascii="Calibri" w:hAnsi="Calibri"/>
          <w:sz w:val="28"/>
          <w:szCs w:val="24"/>
          <w:lang w:val="en-US" w:eastAsia="es-ES"/>
        </w:rPr>
        <w:t>Documentary Languages in the Big Open Linked Data (BOLD) Era"</w:t>
      </w:r>
    </w:p>
    <w:p w:rsidR="008F1C24" w:rsidRPr="008F1C24" w:rsidRDefault="00467F87" w:rsidP="008F1C24">
      <w:pPr>
        <w:rPr>
          <w:sz w:val="24"/>
        </w:rPr>
      </w:pPr>
      <w:hyperlink r:id="rId6" w:history="1">
        <w:r w:rsidR="008F1C24" w:rsidRPr="008F1C24">
          <w:rPr>
            <w:rStyle w:val="Hyperlink"/>
            <w:rFonts w:ascii="Calibri" w:hAnsi="Calibri" w:cs="Times New Roman"/>
            <w:sz w:val="24"/>
          </w:rPr>
          <w:t>https://www.iospress.nl/journal/education-for-information/</w:t>
        </w:r>
      </w:hyperlink>
      <w:r w:rsidR="008F1C24" w:rsidRPr="008F1C24">
        <w:rPr>
          <w:rFonts w:ascii="Calibri" w:hAnsi="Calibri" w:cs="Times New Roman"/>
          <w:sz w:val="24"/>
        </w:rPr>
        <w:t xml:space="preserve"> </w:t>
      </w:r>
    </w:p>
    <w:p w:rsidR="008F1C24" w:rsidRDefault="008F1C24" w:rsidP="008F1C24">
      <w:pPr>
        <w:shd w:val="clear" w:color="auto" w:fill="FFFFFF"/>
        <w:spacing w:before="2" w:after="0"/>
        <w:jc w:val="both"/>
        <w:rPr>
          <w:rFonts w:cs="Times New Roman"/>
        </w:rPr>
      </w:pPr>
      <w:r>
        <w:rPr>
          <w:rFonts w:cs="Times New Roman"/>
          <w:sz w:val="24"/>
          <w:szCs w:val="24"/>
          <w:lang w:val="en-US" w:eastAsia="es-ES"/>
        </w:rPr>
        <w:t xml:space="preserve">Knowledge organization deals, among other things, with the development of documentary languages (knowledge organization systems such as subject headings, thesauri, SKOSs, classification languages, index lists, etc.) that make the processing and retrieval of data, information and knowledge easier. However, techniques of artificial intelligence allow big data resources to be searched for hidden patterns. The role of documentary languages is easily obscured in a world of big data. Is knowledge organization still relevant in the age of big data? </w:t>
      </w:r>
      <w:proofErr w:type="gramStart"/>
      <w:r>
        <w:rPr>
          <w:rFonts w:cs="Times New Roman"/>
          <w:sz w:val="24"/>
          <w:szCs w:val="24"/>
          <w:lang w:val="en-US" w:eastAsia="es-ES"/>
        </w:rPr>
        <w:t>(</w:t>
      </w:r>
      <w:proofErr w:type="spellStart"/>
      <w:r>
        <w:rPr>
          <w:rFonts w:cs="Times New Roman"/>
          <w:sz w:val="24"/>
          <w:szCs w:val="24"/>
          <w:lang w:val="en-US" w:eastAsia="es-ES"/>
        </w:rPr>
        <w:t>Hjørland</w:t>
      </w:r>
      <w:proofErr w:type="spellEnd"/>
      <w:r>
        <w:rPr>
          <w:rFonts w:cs="Times New Roman"/>
          <w:sz w:val="24"/>
          <w:szCs w:val="24"/>
          <w:lang w:val="en-US" w:eastAsia="es-ES"/>
        </w:rPr>
        <w:t xml:space="preserve">, 2012; </w:t>
      </w:r>
      <w:proofErr w:type="spellStart"/>
      <w:r>
        <w:rPr>
          <w:rFonts w:cs="Times New Roman"/>
          <w:sz w:val="24"/>
          <w:szCs w:val="24"/>
          <w:lang w:val="en-US" w:eastAsia="es-ES"/>
        </w:rPr>
        <w:t>Soergel</w:t>
      </w:r>
      <w:proofErr w:type="spellEnd"/>
      <w:r>
        <w:rPr>
          <w:rFonts w:cs="Times New Roman"/>
          <w:sz w:val="24"/>
          <w:szCs w:val="24"/>
          <w:lang w:val="en-US" w:eastAsia="es-ES"/>
        </w:rPr>
        <w:t xml:space="preserve">, 2015; </w:t>
      </w:r>
      <w:proofErr w:type="spellStart"/>
      <w:r>
        <w:rPr>
          <w:rFonts w:cs="Times New Roman"/>
          <w:sz w:val="24"/>
          <w:szCs w:val="24"/>
          <w:lang w:val="en-US" w:eastAsia="es-ES"/>
        </w:rPr>
        <w:t>Ibekwe-SanJuan</w:t>
      </w:r>
      <w:proofErr w:type="spellEnd"/>
      <w:r>
        <w:rPr>
          <w:rFonts w:cs="Times New Roman"/>
          <w:sz w:val="24"/>
          <w:szCs w:val="24"/>
          <w:lang w:val="en-US" w:eastAsia="es-ES"/>
        </w:rPr>
        <w:t xml:space="preserve"> &amp; Bowker, 2017).</w:t>
      </w:r>
      <w:proofErr w:type="gramEnd"/>
      <w:r>
        <w:rPr>
          <w:rFonts w:cs="Times New Roman"/>
          <w:sz w:val="24"/>
          <w:szCs w:val="24"/>
          <w:lang w:val="en-US" w:eastAsia="es-ES"/>
        </w:rPr>
        <w:t xml:space="preserve"> Yet the idea of Linked Open Data (LOD) depends on databases being coded in terms of RDF triples: Computers can only draw inferences across databases if the terminology employed in RDF triples is the same or at least interoperable. The promise of Linked Open Data may well depend on the ability of documentary languages to provide a common vocabulary for RDF triples (</w:t>
      </w:r>
      <w:proofErr w:type="spellStart"/>
      <w:r>
        <w:rPr>
          <w:rFonts w:cs="Times New Roman"/>
          <w:sz w:val="24"/>
          <w:szCs w:val="24"/>
          <w:lang w:val="en-US" w:eastAsia="es-ES"/>
        </w:rPr>
        <w:t>Szostak</w:t>
      </w:r>
      <w:proofErr w:type="spellEnd"/>
      <w:r>
        <w:rPr>
          <w:rFonts w:cs="Times New Roman"/>
          <w:sz w:val="24"/>
          <w:szCs w:val="24"/>
          <w:lang w:val="en-US" w:eastAsia="es-ES"/>
        </w:rPr>
        <w:t xml:space="preserve"> et al. 2018).</w:t>
      </w:r>
    </w:p>
    <w:p w:rsidR="008F1C24" w:rsidRDefault="008F1C24" w:rsidP="008F1C24">
      <w:pPr>
        <w:shd w:val="clear" w:color="auto" w:fill="FFFFFF"/>
        <w:spacing w:before="2" w:after="0"/>
        <w:jc w:val="both"/>
        <w:rPr>
          <w:rFonts w:cs="Times New Roman"/>
        </w:rPr>
      </w:pPr>
      <w:r>
        <w:rPr>
          <w:rFonts w:cs="Times New Roman"/>
          <w:sz w:val="24"/>
          <w:szCs w:val="24"/>
          <w:lang w:val="en-US" w:eastAsia="es-ES"/>
        </w:rPr>
        <w:t> </w:t>
      </w:r>
    </w:p>
    <w:p w:rsidR="008F1C24" w:rsidRDefault="008F1C24" w:rsidP="008F1C24">
      <w:pPr>
        <w:shd w:val="clear" w:color="auto" w:fill="FFFFFF"/>
        <w:spacing w:before="2" w:after="0"/>
        <w:jc w:val="both"/>
        <w:rPr>
          <w:rFonts w:cs="Times New Roman"/>
        </w:rPr>
      </w:pPr>
      <w:r>
        <w:rPr>
          <w:rFonts w:cs="Times New Roman"/>
          <w:sz w:val="24"/>
          <w:szCs w:val="24"/>
          <w:lang w:val="en-US" w:eastAsia="es-ES"/>
        </w:rPr>
        <w:t>This special issue aspires to take stock of the present state and future prospects for the application of documentary languages in the world of Big Open Linked Data (BOLD). What role do documentary languages play in BOLD? How has this role changed in recent years? What opportunities might be pursued in future? What are the particular needs that documentary languages could serve at this historical moment?</w:t>
      </w:r>
    </w:p>
    <w:p w:rsidR="008F1C24" w:rsidRDefault="008F1C24" w:rsidP="008F1C24">
      <w:pPr>
        <w:shd w:val="clear" w:color="auto" w:fill="FFFFFF"/>
        <w:spacing w:before="2" w:after="0"/>
        <w:jc w:val="both"/>
        <w:rPr>
          <w:rFonts w:cs="Times New Roman"/>
        </w:rPr>
      </w:pPr>
      <w:r>
        <w:rPr>
          <w:rFonts w:cs="Times New Roman"/>
          <w:sz w:val="24"/>
          <w:szCs w:val="24"/>
          <w:lang w:val="en-US" w:eastAsia="es-ES"/>
        </w:rPr>
        <w:t> </w:t>
      </w:r>
    </w:p>
    <w:p w:rsidR="008F1C24" w:rsidRDefault="008F1C24" w:rsidP="008F1C24">
      <w:pPr>
        <w:shd w:val="clear" w:color="auto" w:fill="FFFFFF"/>
        <w:spacing w:before="2" w:after="0"/>
        <w:jc w:val="both"/>
        <w:rPr>
          <w:rFonts w:cs="Times New Roman"/>
        </w:rPr>
      </w:pPr>
      <w:r>
        <w:rPr>
          <w:rFonts w:cs="Times New Roman"/>
          <w:sz w:val="24"/>
          <w:szCs w:val="24"/>
          <w:lang w:val="en-US" w:eastAsia="es-ES"/>
        </w:rPr>
        <w:t>Possible topics include (but are not limited to) the following:</w:t>
      </w:r>
    </w:p>
    <w:p w:rsidR="008F1C24" w:rsidRPr="00C149ED" w:rsidRDefault="008F1C24" w:rsidP="00467F87">
      <w:pPr>
        <w:numPr>
          <w:ilvl w:val="0"/>
          <w:numId w:val="1"/>
        </w:numPr>
        <w:spacing w:beforeLines="1" w:before="2" w:afterLines="1" w:after="2"/>
      </w:pPr>
      <w:r w:rsidRPr="00C149ED">
        <w:rPr>
          <w:sz w:val="24"/>
          <w:szCs w:val="24"/>
          <w:lang w:val="en-US" w:eastAsia="es-ES"/>
        </w:rPr>
        <w:t> Can documentary languages provide a common vocabulary for LOD?</w:t>
      </w:r>
      <w:r w:rsidRPr="00C149ED">
        <w:t xml:space="preserve"> </w:t>
      </w:r>
    </w:p>
    <w:p w:rsidR="008F1C24" w:rsidRPr="00C149ED" w:rsidRDefault="008F1C24" w:rsidP="00467F87">
      <w:pPr>
        <w:numPr>
          <w:ilvl w:val="0"/>
          <w:numId w:val="1"/>
        </w:numPr>
        <w:spacing w:beforeLines="1" w:before="2" w:afterLines="1" w:after="2"/>
      </w:pPr>
      <w:r w:rsidRPr="00C149ED">
        <w:rPr>
          <w:sz w:val="24"/>
          <w:szCs w:val="24"/>
          <w:lang w:val="en-US" w:eastAsia="es-ES"/>
        </w:rPr>
        <w:t> Do developments in artificial intelligence reduce the need for documentary languages?</w:t>
      </w:r>
      <w:r w:rsidRPr="00C149ED">
        <w:t xml:space="preserve"> </w:t>
      </w:r>
    </w:p>
    <w:p w:rsidR="008F1C24" w:rsidRPr="00C149ED" w:rsidRDefault="008F1C24" w:rsidP="00467F87">
      <w:pPr>
        <w:numPr>
          <w:ilvl w:val="0"/>
          <w:numId w:val="1"/>
        </w:numPr>
        <w:spacing w:beforeLines="1" w:before="2" w:afterLines="1" w:after="2"/>
      </w:pPr>
      <w:r w:rsidRPr="00C149ED">
        <w:rPr>
          <w:sz w:val="24"/>
          <w:szCs w:val="24"/>
          <w:lang w:val="en-US" w:eastAsia="es-ES"/>
        </w:rPr>
        <w:t> How are documentary languages being transformed to meet the needs of BOLD?</w:t>
      </w:r>
      <w:r w:rsidRPr="00C149ED">
        <w:t xml:space="preserve"> </w:t>
      </w:r>
    </w:p>
    <w:p w:rsidR="008F1C24" w:rsidRPr="00C149ED" w:rsidRDefault="008F1C24" w:rsidP="00467F87">
      <w:pPr>
        <w:numPr>
          <w:ilvl w:val="0"/>
          <w:numId w:val="1"/>
        </w:numPr>
        <w:spacing w:beforeLines="1" w:before="2" w:afterLines="1" w:after="2"/>
      </w:pPr>
      <w:r w:rsidRPr="00C149ED">
        <w:rPr>
          <w:sz w:val="24"/>
          <w:szCs w:val="24"/>
          <w:lang w:val="en-US" w:eastAsia="es-ES"/>
        </w:rPr>
        <w:t> Is classification still relevant in the BOLD era?</w:t>
      </w:r>
      <w:r w:rsidRPr="00C149ED">
        <w:t xml:space="preserve"> </w:t>
      </w:r>
    </w:p>
    <w:p w:rsidR="008F1C24" w:rsidRPr="00C149ED" w:rsidRDefault="008F1C24" w:rsidP="00467F87">
      <w:pPr>
        <w:numPr>
          <w:ilvl w:val="0"/>
          <w:numId w:val="1"/>
        </w:numPr>
        <w:spacing w:beforeLines="1" w:before="2" w:afterLines="1" w:after="2"/>
      </w:pPr>
      <w:r w:rsidRPr="00C149ED">
        <w:rPr>
          <w:sz w:val="24"/>
          <w:szCs w:val="24"/>
          <w:lang w:val="en-US" w:eastAsia="es-ES"/>
        </w:rPr>
        <w:t xml:space="preserve"> Will documentary languages still be relevant in a dozen years? </w:t>
      </w:r>
    </w:p>
    <w:p w:rsidR="008F1C24" w:rsidRPr="00C149ED" w:rsidRDefault="008F1C24" w:rsidP="00467F87">
      <w:pPr>
        <w:numPr>
          <w:ilvl w:val="0"/>
          <w:numId w:val="1"/>
        </w:numPr>
        <w:spacing w:beforeLines="1" w:before="2" w:afterLines="1" w:after="2"/>
      </w:pPr>
      <w:r w:rsidRPr="00C149ED">
        <w:rPr>
          <w:sz w:val="24"/>
          <w:szCs w:val="24"/>
          <w:lang w:val="en-US" w:eastAsia="es-ES"/>
        </w:rPr>
        <w:t> Is there scope for reuniting the fields of knowledge organization and information retrieval at this historical moment?</w:t>
      </w:r>
      <w:r w:rsidRPr="00C149ED">
        <w:t xml:space="preserve"> </w:t>
      </w:r>
    </w:p>
    <w:p w:rsidR="008F1C24" w:rsidRPr="00C149ED" w:rsidRDefault="008F1C24" w:rsidP="00467F87">
      <w:pPr>
        <w:numPr>
          <w:ilvl w:val="0"/>
          <w:numId w:val="1"/>
        </w:numPr>
        <w:spacing w:beforeLines="1" w:before="2" w:afterLines="1" w:after="2"/>
      </w:pPr>
      <w:r w:rsidRPr="00C149ED">
        <w:rPr>
          <w:sz w:val="24"/>
          <w:szCs w:val="24"/>
          <w:lang w:val="en-US" w:eastAsia="es-ES"/>
        </w:rPr>
        <w:t> How does BOLD differ in its implications for documentary languages from earlier episodes of digitization and machine searching?</w:t>
      </w:r>
      <w:r w:rsidRPr="00C149ED">
        <w:t xml:space="preserve"> </w:t>
      </w:r>
    </w:p>
    <w:p w:rsidR="008F1C24" w:rsidRPr="00C149ED" w:rsidRDefault="008F1C24" w:rsidP="00467F87">
      <w:pPr>
        <w:numPr>
          <w:ilvl w:val="0"/>
          <w:numId w:val="1"/>
        </w:numPr>
        <w:spacing w:beforeLines="1" w:before="2" w:afterLines="1" w:after="2"/>
      </w:pPr>
      <w:r w:rsidRPr="00C149ED">
        <w:rPr>
          <w:sz w:val="24"/>
          <w:szCs w:val="24"/>
          <w:lang w:val="en-US" w:eastAsia="es-ES"/>
        </w:rPr>
        <w:t> What are the ethical challenges for knowledge organization in the BOLD era  </w:t>
      </w:r>
      <w:r w:rsidRPr="00C149ED">
        <w:t xml:space="preserve"> </w:t>
      </w:r>
    </w:p>
    <w:p w:rsidR="008F1C24" w:rsidRPr="00C149ED" w:rsidRDefault="008F1C24" w:rsidP="00467F87">
      <w:pPr>
        <w:numPr>
          <w:ilvl w:val="0"/>
          <w:numId w:val="1"/>
        </w:numPr>
        <w:spacing w:beforeLines="1" w:before="2" w:afterLines="1" w:after="2"/>
      </w:pPr>
      <w:r w:rsidRPr="00C149ED">
        <w:rPr>
          <w:sz w:val="24"/>
          <w:szCs w:val="24"/>
          <w:lang w:val="en-US" w:eastAsia="es-ES"/>
        </w:rPr>
        <w:t> What are the epistemological and theoretical underpinnings of evolving documentary languages intended to achieve interoperability?</w:t>
      </w:r>
    </w:p>
    <w:p w:rsidR="008F1C24" w:rsidRPr="00C149ED" w:rsidRDefault="008F1C24" w:rsidP="00467F87">
      <w:pPr>
        <w:numPr>
          <w:ilvl w:val="0"/>
          <w:numId w:val="1"/>
        </w:numPr>
        <w:spacing w:beforeLines="1" w:before="2" w:afterLines="1" w:after="2"/>
      </w:pPr>
      <w:r w:rsidRPr="00C149ED">
        <w:rPr>
          <w:sz w:val="24"/>
          <w:szCs w:val="24"/>
          <w:lang w:val="en-US" w:eastAsia="es-ES"/>
        </w:rPr>
        <w:t>Is there scope for a more horizontal bottom-up approach to designing documentary languages that is better suited to the BOLD era?</w:t>
      </w:r>
      <w:r w:rsidRPr="00C149ED">
        <w:t xml:space="preserve"> </w:t>
      </w:r>
    </w:p>
    <w:p w:rsidR="008F1C24" w:rsidRDefault="008F1C24" w:rsidP="008F1C24">
      <w:pPr>
        <w:shd w:val="clear" w:color="auto" w:fill="FFFFFF"/>
        <w:spacing w:before="2" w:after="0"/>
        <w:jc w:val="both"/>
        <w:rPr>
          <w:rFonts w:cs="Times New Roman"/>
        </w:rPr>
      </w:pPr>
      <w:r>
        <w:rPr>
          <w:rFonts w:cs="Times New Roman"/>
          <w:sz w:val="24"/>
          <w:szCs w:val="24"/>
          <w:lang w:val="en-US" w:eastAsia="es-ES"/>
        </w:rPr>
        <w:t>This list is far from prescriptive. We wish to open up the issue to reflections, theories, empirical studies, programmatic articles, and literature reviews on the topic.</w:t>
      </w:r>
    </w:p>
    <w:p w:rsidR="008F1C24" w:rsidRDefault="008F1C24" w:rsidP="008F1C24">
      <w:pPr>
        <w:shd w:val="clear" w:color="auto" w:fill="FFFFFF"/>
        <w:spacing w:before="2" w:after="0"/>
        <w:jc w:val="both"/>
        <w:rPr>
          <w:rFonts w:cs="Times New Roman"/>
        </w:rPr>
      </w:pPr>
      <w:r>
        <w:rPr>
          <w:rFonts w:cs="Times New Roman"/>
          <w:sz w:val="24"/>
          <w:szCs w:val="24"/>
          <w:lang w:val="en-US" w:eastAsia="es-ES"/>
        </w:rPr>
        <w:lastRenderedPageBreak/>
        <w:t> </w:t>
      </w:r>
    </w:p>
    <w:p w:rsidR="008F1C24" w:rsidRDefault="008F1C24" w:rsidP="008F1C24">
      <w:pPr>
        <w:spacing w:before="2" w:after="0"/>
        <w:rPr>
          <w:rFonts w:cs="Times New Roman"/>
        </w:rPr>
      </w:pPr>
      <w:r>
        <w:rPr>
          <w:rFonts w:cs="Arial"/>
          <w:sz w:val="24"/>
          <w:szCs w:val="24"/>
        </w:rPr>
        <w:t xml:space="preserve">The special issue is co-edited by Rick Szostak (University of Alberta, Canada) and Daniel Martínez-Ávila (São Paulo State University – UNESP, Marilia, Brazil). </w:t>
      </w:r>
    </w:p>
    <w:p w:rsidR="008F1C24" w:rsidRDefault="008F1C24" w:rsidP="008F1C24">
      <w:pPr>
        <w:spacing w:before="2" w:after="0"/>
        <w:rPr>
          <w:rFonts w:cs="Times New Roman"/>
        </w:rPr>
      </w:pPr>
      <w:r>
        <w:rPr>
          <w:rFonts w:cs="Arial"/>
          <w:sz w:val="24"/>
          <w:szCs w:val="24"/>
        </w:rPr>
        <w:t xml:space="preserve">Questions, comments and inquiries can be directed to either </w:t>
      </w:r>
      <w:r>
        <w:rPr>
          <w:rFonts w:cs="Arial"/>
          <w:sz w:val="24"/>
          <w:szCs w:val="24"/>
        </w:rPr>
        <w:fldChar w:fldCharType="begin"/>
      </w:r>
      <w:r>
        <w:rPr>
          <w:rFonts w:cs="Arial"/>
          <w:sz w:val="24"/>
          <w:szCs w:val="24"/>
        </w:rPr>
        <w:instrText xml:space="preserve"> HYPERLINK "mailto:rszostak@ualberta.ca" </w:instrText>
      </w:r>
      <w:r>
        <w:rPr>
          <w:rFonts w:cs="Arial"/>
          <w:sz w:val="24"/>
          <w:szCs w:val="24"/>
        </w:rPr>
        <w:fldChar w:fldCharType="separate"/>
      </w:r>
      <w:r>
        <w:rPr>
          <w:rStyle w:val="Hyperlink"/>
          <w:rFonts w:cs="Arial"/>
          <w:sz w:val="24"/>
          <w:szCs w:val="24"/>
        </w:rPr>
        <w:t>rszostak@ualberta.ca</w:t>
      </w:r>
      <w:r>
        <w:rPr>
          <w:rFonts w:cs="Arial"/>
          <w:sz w:val="24"/>
          <w:szCs w:val="24"/>
        </w:rPr>
        <w:fldChar w:fldCharType="end"/>
      </w:r>
      <w:r>
        <w:rPr>
          <w:rFonts w:cs="Arial"/>
          <w:sz w:val="24"/>
          <w:szCs w:val="24"/>
        </w:rPr>
        <w:t xml:space="preserve"> or to </w:t>
      </w:r>
      <w:r>
        <w:rPr>
          <w:rFonts w:cs="Arial"/>
          <w:sz w:val="24"/>
          <w:szCs w:val="24"/>
        </w:rPr>
        <w:fldChar w:fldCharType="begin"/>
      </w:r>
      <w:r>
        <w:rPr>
          <w:rFonts w:cs="Arial"/>
          <w:sz w:val="24"/>
          <w:szCs w:val="24"/>
        </w:rPr>
        <w:instrText xml:space="preserve"> HYPERLINK "mailto:martinez.avila@unesp.br" </w:instrText>
      </w:r>
      <w:r>
        <w:rPr>
          <w:rFonts w:cs="Arial"/>
          <w:sz w:val="24"/>
          <w:szCs w:val="24"/>
        </w:rPr>
        <w:fldChar w:fldCharType="separate"/>
      </w:r>
      <w:r>
        <w:rPr>
          <w:rStyle w:val="Hyperlink"/>
          <w:rFonts w:cs="Arial"/>
          <w:sz w:val="24"/>
          <w:szCs w:val="24"/>
        </w:rPr>
        <w:t>martinez.avila@unesp.br</w:t>
      </w:r>
      <w:r>
        <w:rPr>
          <w:rFonts w:cs="Arial"/>
          <w:sz w:val="24"/>
          <w:szCs w:val="24"/>
        </w:rPr>
        <w:fldChar w:fldCharType="end"/>
      </w:r>
    </w:p>
    <w:p w:rsidR="008F1C24" w:rsidRDefault="008F1C24" w:rsidP="008F1C24">
      <w:pPr>
        <w:spacing w:before="2" w:after="0"/>
        <w:rPr>
          <w:rFonts w:cs="Times New Roman"/>
        </w:rPr>
      </w:pPr>
      <w:r>
        <w:rPr>
          <w:rFonts w:cs="Arial"/>
          <w:sz w:val="24"/>
          <w:szCs w:val="24"/>
        </w:rPr>
        <w:t> </w:t>
      </w:r>
    </w:p>
    <w:p w:rsidR="008F1C24" w:rsidRDefault="008F1C24" w:rsidP="008F1C24">
      <w:pPr>
        <w:spacing w:before="2" w:after="0"/>
        <w:rPr>
          <w:rFonts w:cs="Times New Roman"/>
        </w:rPr>
      </w:pPr>
      <w:r>
        <w:rPr>
          <w:rFonts w:cs="Arial"/>
          <w:sz w:val="24"/>
          <w:szCs w:val="24"/>
        </w:rPr>
        <w:t>Style guidelines for Education for Information are available here:</w:t>
      </w:r>
    </w:p>
    <w:p w:rsidR="008F1C24" w:rsidRDefault="00467F87" w:rsidP="008F1C24">
      <w:pPr>
        <w:spacing w:before="2" w:after="0"/>
        <w:rPr>
          <w:rFonts w:cs="Times New Roman"/>
        </w:rPr>
      </w:pPr>
      <w:hyperlink r:id="rId7" w:history="1">
        <w:r w:rsidR="008F1C24">
          <w:rPr>
            <w:rStyle w:val="Hyperlink"/>
            <w:rFonts w:cs="Arial"/>
            <w:sz w:val="24"/>
            <w:szCs w:val="24"/>
          </w:rPr>
          <w:t>http://www.iospress.nl/journal/education-for-information/?tab=submission-of-manuscripts</w:t>
        </w:r>
      </w:hyperlink>
      <w:r w:rsidR="008F1C24">
        <w:rPr>
          <w:rFonts w:cs="Arial"/>
          <w:sz w:val="24"/>
          <w:szCs w:val="24"/>
        </w:rPr>
        <w:t xml:space="preserve">. </w:t>
      </w:r>
    </w:p>
    <w:p w:rsidR="008F1C24" w:rsidRDefault="008F1C24" w:rsidP="008F1C24">
      <w:pPr>
        <w:spacing w:before="2" w:after="0"/>
        <w:rPr>
          <w:rFonts w:cs="Times New Roman"/>
        </w:rPr>
      </w:pPr>
      <w:r>
        <w:rPr>
          <w:rFonts w:cs="Times New Roman"/>
          <w:sz w:val="24"/>
          <w:szCs w:val="24"/>
        </w:rPr>
        <w:t> </w:t>
      </w:r>
    </w:p>
    <w:p w:rsidR="008F1C24" w:rsidRDefault="008F1C24" w:rsidP="008F1C24">
      <w:pPr>
        <w:pStyle w:val="HTMLVorformatiert"/>
      </w:pPr>
      <w:proofErr w:type="spellStart"/>
      <w:r>
        <w:rPr>
          <w:rFonts w:asciiTheme="minorHAnsi" w:hAnsiTheme="minorHAnsi" w:cs="Arial"/>
          <w:sz w:val="24"/>
          <w:szCs w:val="24"/>
        </w:rPr>
        <w:t>Submissions</w:t>
      </w:r>
      <w:proofErr w:type="spellEnd"/>
      <w:r>
        <w:rPr>
          <w:rFonts w:asciiTheme="minorHAnsi" w:hAnsiTheme="minorHAnsi" w:cs="Arial"/>
          <w:sz w:val="24"/>
          <w:szCs w:val="24"/>
        </w:rPr>
        <w:t xml:space="preserve"> are due </w:t>
      </w:r>
      <w:r>
        <w:rPr>
          <w:rFonts w:asciiTheme="minorHAnsi" w:hAnsiTheme="minorHAnsi" w:cs="Arial"/>
          <w:b/>
          <w:sz w:val="24"/>
          <w:szCs w:val="24"/>
        </w:rPr>
        <w:t>15th of August,</w:t>
      </w:r>
      <w:r>
        <w:rPr>
          <w:rFonts w:asciiTheme="minorHAnsi" w:hAnsiTheme="minorHAnsi" w:cs="Arial"/>
          <w:sz w:val="24"/>
          <w:szCs w:val="24"/>
        </w:rPr>
        <w:t xml:space="preserve"> 2019 and </w:t>
      </w:r>
      <w:proofErr w:type="spellStart"/>
      <w:r>
        <w:rPr>
          <w:rFonts w:asciiTheme="minorHAnsi" w:hAnsiTheme="minorHAnsi" w:cs="Arial"/>
          <w:sz w:val="24"/>
          <w:szCs w:val="24"/>
        </w:rPr>
        <w:t>should</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be</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done</w:t>
      </w:r>
      <w:proofErr w:type="spellEnd"/>
      <w:r>
        <w:rPr>
          <w:rFonts w:asciiTheme="minorHAnsi" w:hAnsiTheme="minorHAnsi" w:cs="Arial"/>
          <w:sz w:val="24"/>
          <w:szCs w:val="24"/>
        </w:rPr>
        <w:t xml:space="preserve"> via the </w:t>
      </w:r>
      <w:proofErr w:type="spellStart"/>
      <w:r>
        <w:rPr>
          <w:rFonts w:asciiTheme="minorHAnsi" w:hAnsiTheme="minorHAnsi" w:cs="Arial"/>
          <w:sz w:val="24"/>
          <w:szCs w:val="24"/>
        </w:rPr>
        <w:t>journal’s</w:t>
      </w:r>
      <w:proofErr w:type="spellEnd"/>
      <w:r>
        <w:rPr>
          <w:rFonts w:asciiTheme="minorHAnsi" w:hAnsiTheme="minorHAnsi" w:cs="Arial"/>
          <w:sz w:val="24"/>
          <w:szCs w:val="24"/>
        </w:rPr>
        <w:t xml:space="preserve"> online </w:t>
      </w:r>
      <w:proofErr w:type="spellStart"/>
      <w:r>
        <w:rPr>
          <w:rFonts w:asciiTheme="minorHAnsi" w:hAnsiTheme="minorHAnsi" w:cs="Arial"/>
          <w:sz w:val="24"/>
          <w:szCs w:val="24"/>
        </w:rPr>
        <w:t>submission</w:t>
      </w:r>
      <w:proofErr w:type="spellEnd"/>
      <w:r>
        <w:rPr>
          <w:rFonts w:asciiTheme="minorHAnsi" w:hAnsiTheme="minorHAnsi" w:cs="Arial"/>
          <w:sz w:val="24"/>
          <w:szCs w:val="24"/>
        </w:rPr>
        <w:t xml:space="preserve"> system</w:t>
      </w:r>
      <w:r>
        <w:rPr>
          <w:rFonts w:asciiTheme="minorHAnsi" w:hAnsiTheme="minorHAnsi" w:cs="Arial"/>
          <w:color w:val="000000"/>
          <w:sz w:val="24"/>
          <w:szCs w:val="24"/>
        </w:rPr>
        <w:t xml:space="preserve">: </w:t>
      </w:r>
      <w:hyperlink r:id="rId8" w:history="1">
        <w:r>
          <w:rPr>
            <w:rStyle w:val="Hyperlink"/>
            <w:rFonts w:asciiTheme="minorHAnsi" w:hAnsiTheme="minorHAnsi"/>
            <w:sz w:val="22"/>
            <w:szCs w:val="22"/>
          </w:rPr>
          <w:t>https://mstracker.com/submit_0.php</w:t>
        </w:r>
      </w:hyperlink>
      <w:r>
        <w:rPr>
          <w:rFonts w:asciiTheme="minorHAnsi" w:hAnsiTheme="minorHAnsi" w:cs="Arial"/>
          <w:color w:val="000000"/>
          <w:sz w:val="24"/>
          <w:szCs w:val="24"/>
        </w:rPr>
        <w:t xml:space="preserve">.   </w:t>
      </w:r>
    </w:p>
    <w:p w:rsidR="008F1C24" w:rsidRDefault="008F1C24" w:rsidP="008F1C24">
      <w:pPr>
        <w:pStyle w:val="HTMLVorformatiert"/>
      </w:pPr>
      <w:proofErr w:type="spellStart"/>
      <w:r>
        <w:rPr>
          <w:rFonts w:asciiTheme="minorHAnsi" w:hAnsiTheme="minorHAnsi" w:cs="Arial"/>
          <w:color w:val="000000"/>
          <w:sz w:val="24"/>
          <w:szCs w:val="24"/>
        </w:rPr>
        <w:t>Please</w:t>
      </w:r>
      <w:proofErr w:type="spellEnd"/>
      <w:r>
        <w:rPr>
          <w:rFonts w:asciiTheme="minorHAnsi" w:hAnsiTheme="minorHAnsi" w:cs="Arial"/>
          <w:color w:val="000000"/>
          <w:sz w:val="24"/>
          <w:szCs w:val="24"/>
        </w:rPr>
        <w:t xml:space="preserve"> </w:t>
      </w:r>
      <w:r>
        <w:rPr>
          <w:rFonts w:asciiTheme="minorHAnsi" w:hAnsiTheme="minorHAnsi" w:cs="Arial"/>
          <w:b/>
          <w:color w:val="000000"/>
          <w:sz w:val="24"/>
          <w:szCs w:val="24"/>
        </w:rPr>
        <w:t>state</w:t>
      </w:r>
      <w:r>
        <w:rPr>
          <w:rFonts w:asciiTheme="minorHAnsi" w:hAnsiTheme="minorHAnsi" w:cs="Arial"/>
          <w:color w:val="000000"/>
          <w:sz w:val="24"/>
          <w:szCs w:val="24"/>
        </w:rPr>
        <w:t xml:space="preserve"> in </w:t>
      </w:r>
      <w:r>
        <w:rPr>
          <w:rFonts w:asciiTheme="minorHAnsi" w:hAnsiTheme="minorHAnsi" w:cs="Arial"/>
          <w:sz w:val="24"/>
          <w:szCs w:val="24"/>
        </w:rPr>
        <w:t xml:space="preserve">the </w:t>
      </w:r>
      <w:proofErr w:type="spellStart"/>
      <w:r>
        <w:rPr>
          <w:rFonts w:asciiTheme="minorHAnsi" w:hAnsiTheme="minorHAnsi" w:cs="Arial"/>
          <w:sz w:val="24"/>
          <w:szCs w:val="24"/>
        </w:rPr>
        <w:t>cover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letter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that</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your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submission</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is</w:t>
      </w:r>
      <w:proofErr w:type="spellEnd"/>
      <w:r>
        <w:rPr>
          <w:rFonts w:asciiTheme="minorHAnsi" w:hAnsiTheme="minorHAnsi" w:cs="Arial"/>
          <w:sz w:val="24"/>
          <w:szCs w:val="24"/>
        </w:rPr>
        <w:t xml:space="preserve"> for the </w:t>
      </w:r>
      <w:proofErr w:type="spellStart"/>
      <w:r>
        <w:rPr>
          <w:rFonts w:asciiTheme="minorHAnsi" w:hAnsiTheme="minorHAnsi" w:cs="Arial"/>
          <w:sz w:val="24"/>
          <w:szCs w:val="24"/>
        </w:rPr>
        <w:t>Special</w:t>
      </w:r>
      <w:proofErr w:type="spellEnd"/>
      <w:r>
        <w:rPr>
          <w:rFonts w:asciiTheme="minorHAnsi" w:hAnsiTheme="minorHAnsi" w:cs="Arial"/>
          <w:sz w:val="24"/>
          <w:szCs w:val="24"/>
        </w:rPr>
        <w:t xml:space="preserve"> Issue on </w:t>
      </w:r>
      <w:r>
        <w:rPr>
          <w:rFonts w:asciiTheme="minorHAnsi" w:eastAsia="Times New Roman" w:hAnsiTheme="minorHAnsi" w:cs="Arial"/>
          <w:sz w:val="24"/>
          <w:szCs w:val="24"/>
          <w:lang w:val="en-US" w:eastAsia="es-ES"/>
        </w:rPr>
        <w:t>Documentary Languages in the Big Open Linked Data (BOLD) Era</w:t>
      </w:r>
      <w:r>
        <w:rPr>
          <w:rFonts w:asciiTheme="minorHAnsi" w:hAnsiTheme="minorHAnsi" w:cs="Times New Roman"/>
          <w:b/>
          <w:sz w:val="24"/>
          <w:szCs w:val="24"/>
        </w:rPr>
        <w:t xml:space="preserve">. </w:t>
      </w:r>
    </w:p>
    <w:p w:rsidR="008F1C24" w:rsidRDefault="008F1C24" w:rsidP="008F1C24">
      <w:pPr>
        <w:pStyle w:val="HTMLVorformatiert"/>
      </w:pPr>
      <w:proofErr w:type="spellStart"/>
      <w:r>
        <w:rPr>
          <w:rFonts w:asciiTheme="minorHAnsi" w:hAnsiTheme="minorHAnsi" w:cs="Arial"/>
          <w:sz w:val="24"/>
          <w:szCs w:val="24"/>
        </w:rPr>
        <w:t>Submissions</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will</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be</w:t>
      </w:r>
      <w:proofErr w:type="spellEnd"/>
      <w:r>
        <w:rPr>
          <w:rFonts w:asciiTheme="minorHAnsi" w:hAnsiTheme="minorHAnsi" w:cs="Arial"/>
          <w:sz w:val="24"/>
          <w:szCs w:val="24"/>
        </w:rPr>
        <w:t xml:space="preserve"> double-</w:t>
      </w:r>
      <w:proofErr w:type="spellStart"/>
      <w:r>
        <w:rPr>
          <w:rFonts w:asciiTheme="minorHAnsi" w:hAnsiTheme="minorHAnsi" w:cs="Arial"/>
          <w:sz w:val="24"/>
          <w:szCs w:val="24"/>
        </w:rPr>
        <w:t>blind</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peer-reviewed</w:t>
      </w:r>
      <w:proofErr w:type="spellEnd"/>
      <w:r>
        <w:rPr>
          <w:rFonts w:asciiTheme="minorHAnsi" w:hAnsiTheme="minorHAnsi" w:cs="Arial"/>
          <w:sz w:val="24"/>
          <w:szCs w:val="24"/>
        </w:rPr>
        <w:t xml:space="preserve">. </w:t>
      </w:r>
    </w:p>
    <w:p w:rsidR="008F1C24" w:rsidRDefault="008F1C24" w:rsidP="008F1C24">
      <w:pPr>
        <w:shd w:val="clear" w:color="auto" w:fill="FFFFFF"/>
        <w:spacing w:before="2" w:after="0"/>
        <w:jc w:val="both"/>
        <w:rPr>
          <w:rFonts w:cs="Times New Roman"/>
        </w:rPr>
      </w:pPr>
      <w:r>
        <w:rPr>
          <w:rFonts w:cs="Times New Roman"/>
          <w:sz w:val="24"/>
          <w:szCs w:val="24"/>
        </w:rPr>
        <w:t> </w:t>
      </w:r>
      <w:r>
        <w:rPr>
          <w:rFonts w:cstheme="minorHAnsi"/>
          <w:i/>
          <w:sz w:val="24"/>
          <w:szCs w:val="24"/>
          <w:lang w:val="en-US" w:eastAsia="es-ES"/>
        </w:rPr>
        <w:br/>
      </w:r>
    </w:p>
    <w:p w:rsidR="008F1C24" w:rsidRDefault="008F1C24" w:rsidP="008F1C24">
      <w:pPr>
        <w:shd w:val="clear" w:color="auto" w:fill="FFFFFF"/>
        <w:spacing w:before="2" w:after="0"/>
        <w:jc w:val="both"/>
        <w:rPr>
          <w:rFonts w:cs="Times New Roman"/>
        </w:rPr>
      </w:pPr>
      <w:r>
        <w:rPr>
          <w:rFonts w:cstheme="minorHAnsi"/>
          <w:i/>
          <w:sz w:val="24"/>
          <w:szCs w:val="24"/>
          <w:lang w:val="en-US" w:eastAsia="es-ES"/>
        </w:rPr>
        <w:t>References</w:t>
      </w:r>
    </w:p>
    <w:p w:rsidR="008F1C24" w:rsidRDefault="008F1C24" w:rsidP="008F1C24">
      <w:pPr>
        <w:shd w:val="clear" w:color="auto" w:fill="FFFFFF"/>
        <w:spacing w:before="2" w:after="0"/>
        <w:jc w:val="both"/>
        <w:rPr>
          <w:rFonts w:cs="Times New Roman"/>
        </w:rPr>
      </w:pPr>
      <w:proofErr w:type="spellStart"/>
      <w:r>
        <w:rPr>
          <w:rFonts w:cs="Times New Roman"/>
          <w:sz w:val="24"/>
          <w:szCs w:val="24"/>
          <w:lang w:val="en-US" w:eastAsia="es-ES"/>
        </w:rPr>
        <w:t>Hjørland</w:t>
      </w:r>
      <w:proofErr w:type="spellEnd"/>
      <w:r>
        <w:rPr>
          <w:rFonts w:cs="Times New Roman"/>
          <w:sz w:val="24"/>
          <w:szCs w:val="24"/>
          <w:lang w:val="en-US" w:eastAsia="es-ES"/>
        </w:rPr>
        <w:t>, B. (2012). Is Classification Necessary after Google? Journal of Documentation, 68, 299-317</w:t>
      </w:r>
    </w:p>
    <w:p w:rsidR="008F1C24" w:rsidRDefault="008F1C24" w:rsidP="008F1C24">
      <w:pPr>
        <w:shd w:val="clear" w:color="auto" w:fill="FFFFFF"/>
        <w:spacing w:before="2" w:after="0"/>
        <w:jc w:val="both"/>
        <w:rPr>
          <w:rFonts w:cs="Times New Roman"/>
        </w:rPr>
      </w:pPr>
      <w:proofErr w:type="spellStart"/>
      <w:proofErr w:type="gramStart"/>
      <w:r>
        <w:rPr>
          <w:rFonts w:cs="Times New Roman"/>
          <w:sz w:val="24"/>
          <w:szCs w:val="24"/>
          <w:lang w:val="en-US" w:eastAsia="es-ES"/>
        </w:rPr>
        <w:t>Ibekwe-SanJuan</w:t>
      </w:r>
      <w:proofErr w:type="spellEnd"/>
      <w:r>
        <w:rPr>
          <w:rFonts w:cs="Times New Roman"/>
          <w:sz w:val="24"/>
          <w:szCs w:val="24"/>
          <w:lang w:val="en-US" w:eastAsia="es-ES"/>
        </w:rPr>
        <w:t>, F., Bowker, G.C. (2017).</w:t>
      </w:r>
      <w:proofErr w:type="gramEnd"/>
      <w:r>
        <w:rPr>
          <w:rFonts w:cs="Times New Roman"/>
          <w:sz w:val="24"/>
          <w:szCs w:val="24"/>
          <w:lang w:val="en-US" w:eastAsia="es-ES"/>
        </w:rPr>
        <w:t xml:space="preserve"> </w:t>
      </w:r>
      <w:proofErr w:type="gramStart"/>
      <w:r>
        <w:rPr>
          <w:rFonts w:cs="Times New Roman"/>
          <w:sz w:val="24"/>
          <w:szCs w:val="24"/>
          <w:lang w:val="en-US" w:eastAsia="es-ES"/>
        </w:rPr>
        <w:t>Implications of Big Data for Knowledge Organization.</w:t>
      </w:r>
      <w:proofErr w:type="gramEnd"/>
      <w:r>
        <w:rPr>
          <w:rFonts w:cs="Times New Roman"/>
          <w:sz w:val="24"/>
          <w:szCs w:val="24"/>
          <w:lang w:val="en-US" w:eastAsia="es-ES"/>
        </w:rPr>
        <w:t xml:space="preserve"> Knowledge Organization, 44, 187-198.</w:t>
      </w:r>
    </w:p>
    <w:p w:rsidR="008F1C24" w:rsidRDefault="008F1C24" w:rsidP="008F1C24">
      <w:pPr>
        <w:shd w:val="clear" w:color="auto" w:fill="FFFFFF"/>
        <w:spacing w:before="2" w:after="0"/>
        <w:jc w:val="both"/>
        <w:rPr>
          <w:rFonts w:cs="Times New Roman"/>
        </w:rPr>
      </w:pPr>
      <w:proofErr w:type="spellStart"/>
      <w:r>
        <w:rPr>
          <w:rFonts w:cs="Times New Roman"/>
          <w:sz w:val="24"/>
          <w:szCs w:val="24"/>
          <w:lang w:val="en-US" w:eastAsia="es-ES"/>
        </w:rPr>
        <w:t>Soergel</w:t>
      </w:r>
      <w:proofErr w:type="spellEnd"/>
      <w:r>
        <w:rPr>
          <w:rFonts w:cs="Times New Roman"/>
          <w:sz w:val="24"/>
          <w:szCs w:val="24"/>
          <w:lang w:val="en-US" w:eastAsia="es-ES"/>
        </w:rPr>
        <w:t>, D. (2015). Unleashing the Power of Data through Organization: Structure and Connections for Meaning, Learning and Discovery. Knowledge Organization, 42, 401-427.</w:t>
      </w:r>
    </w:p>
    <w:p w:rsidR="008F1C24" w:rsidRDefault="008F1C24" w:rsidP="008F1C24">
      <w:pPr>
        <w:shd w:val="clear" w:color="auto" w:fill="FFFFFF"/>
        <w:spacing w:before="2" w:after="0"/>
        <w:jc w:val="both"/>
        <w:rPr>
          <w:rFonts w:cs="Times New Roman"/>
        </w:rPr>
      </w:pPr>
      <w:proofErr w:type="spellStart"/>
      <w:r>
        <w:rPr>
          <w:rFonts w:cs="Times New Roman"/>
          <w:sz w:val="24"/>
          <w:szCs w:val="24"/>
          <w:lang w:val="en-US" w:eastAsia="es-ES"/>
        </w:rPr>
        <w:t>Szostak</w:t>
      </w:r>
      <w:proofErr w:type="spellEnd"/>
      <w:r>
        <w:rPr>
          <w:rFonts w:cs="Times New Roman"/>
          <w:sz w:val="24"/>
          <w:szCs w:val="24"/>
          <w:lang w:val="en-US" w:eastAsia="es-ES"/>
        </w:rPr>
        <w:t xml:space="preserve">, R., Scharnhorst, A., </w:t>
      </w:r>
      <w:proofErr w:type="spellStart"/>
      <w:r>
        <w:rPr>
          <w:rFonts w:cs="Times New Roman"/>
          <w:sz w:val="24"/>
          <w:szCs w:val="24"/>
          <w:lang w:val="en-US" w:eastAsia="es-ES"/>
        </w:rPr>
        <w:t>Beek</w:t>
      </w:r>
      <w:proofErr w:type="spellEnd"/>
      <w:r>
        <w:rPr>
          <w:rFonts w:cs="Times New Roman"/>
          <w:sz w:val="24"/>
          <w:szCs w:val="24"/>
          <w:lang w:val="en-US" w:eastAsia="es-ES"/>
        </w:rPr>
        <w:t xml:space="preserve">, W., </w:t>
      </w:r>
      <w:proofErr w:type="spellStart"/>
      <w:r>
        <w:rPr>
          <w:rFonts w:cs="Times New Roman"/>
          <w:sz w:val="24"/>
          <w:szCs w:val="24"/>
          <w:lang w:val="en-US" w:eastAsia="es-ES"/>
        </w:rPr>
        <w:t>Smiraglia</w:t>
      </w:r>
      <w:proofErr w:type="spellEnd"/>
      <w:r>
        <w:rPr>
          <w:rFonts w:cs="Times New Roman"/>
          <w:sz w:val="24"/>
          <w:szCs w:val="24"/>
          <w:lang w:val="en-US" w:eastAsia="es-ES"/>
        </w:rPr>
        <w:t xml:space="preserve">, R. (2018). Connecting KOSs and the LOD Cloud. In Ribeiro, Fernanda and </w:t>
      </w:r>
      <w:proofErr w:type="spellStart"/>
      <w:r>
        <w:rPr>
          <w:rFonts w:cs="Times New Roman"/>
          <w:sz w:val="24"/>
          <w:szCs w:val="24"/>
          <w:lang w:val="en-US" w:eastAsia="es-ES"/>
        </w:rPr>
        <w:t>Cerveira</w:t>
      </w:r>
      <w:proofErr w:type="spellEnd"/>
      <w:r>
        <w:rPr>
          <w:rFonts w:cs="Times New Roman"/>
          <w:sz w:val="24"/>
          <w:szCs w:val="24"/>
          <w:lang w:val="en-US" w:eastAsia="es-ES"/>
        </w:rPr>
        <w:t xml:space="preserve">, Maria Elisa (eds.), Challenges and Opportunities for Knowledge Organization in the Digital Age. </w:t>
      </w:r>
      <w:proofErr w:type="gramStart"/>
      <w:r>
        <w:rPr>
          <w:rFonts w:cs="Times New Roman"/>
          <w:sz w:val="24"/>
          <w:szCs w:val="24"/>
          <w:lang w:val="en-US" w:eastAsia="es-ES"/>
        </w:rPr>
        <w:t>Proceedings of the Fifteenth International ISKO Conference, 9-11 July 2018 Porto, Portugal.</w:t>
      </w:r>
      <w:proofErr w:type="gramEnd"/>
      <w:r>
        <w:rPr>
          <w:rFonts w:cs="Times New Roman"/>
          <w:sz w:val="24"/>
          <w:szCs w:val="24"/>
          <w:lang w:val="en-US" w:eastAsia="es-ES"/>
        </w:rPr>
        <w:t xml:space="preserve">  </w:t>
      </w:r>
      <w:proofErr w:type="spellStart"/>
      <w:r>
        <w:rPr>
          <w:rFonts w:cs="Times New Roman"/>
          <w:sz w:val="24"/>
          <w:szCs w:val="24"/>
          <w:lang w:val="en-US" w:eastAsia="es-ES"/>
        </w:rPr>
        <w:t>Würzburg</w:t>
      </w:r>
      <w:proofErr w:type="spellEnd"/>
      <w:r>
        <w:rPr>
          <w:rFonts w:cs="Times New Roman"/>
          <w:sz w:val="24"/>
          <w:szCs w:val="24"/>
          <w:lang w:val="en-US" w:eastAsia="es-ES"/>
        </w:rPr>
        <w:t>: Ergon.</w:t>
      </w:r>
    </w:p>
    <w:p w:rsidR="008F1C24" w:rsidRDefault="008F1C24" w:rsidP="008F1C24">
      <w:pPr>
        <w:spacing w:after="0"/>
      </w:pPr>
    </w:p>
    <w:p w:rsidR="008F1C24" w:rsidRDefault="008F1C24" w:rsidP="008F1C24">
      <w:pPr>
        <w:pStyle w:val="berschrift1"/>
        <w:spacing w:before="2" w:after="2"/>
      </w:pPr>
      <w:r>
        <w:rPr>
          <w:rFonts w:ascii="Times New Roman" w:hAnsi="Times New Roman"/>
        </w:rPr>
        <w:t>About the journal</w:t>
      </w:r>
    </w:p>
    <w:p w:rsidR="008F1C24" w:rsidRDefault="008F1C24" w:rsidP="008F1C24">
      <w:pPr>
        <w:spacing w:before="2" w:after="0"/>
        <w:jc w:val="both"/>
        <w:rPr>
          <w:rFonts w:cs="Times New Roman"/>
        </w:rPr>
      </w:pPr>
      <w:r>
        <w:rPr>
          <w:rFonts w:cs="Times New Roman"/>
          <w:sz w:val="24"/>
          <w:szCs w:val="24"/>
        </w:rPr>
        <w:t xml:space="preserve">Founded in 1983, </w:t>
      </w:r>
      <w:r>
        <w:rPr>
          <w:rFonts w:cs="Times New Roman"/>
          <w:i/>
          <w:sz w:val="24"/>
          <w:szCs w:val="24"/>
        </w:rPr>
        <w:t>Education for information (EFI</w:t>
      </w:r>
      <w:r>
        <w:rPr>
          <w:rFonts w:cs="Times New Roman"/>
          <w:sz w:val="24"/>
          <w:szCs w:val="24"/>
        </w:rPr>
        <w:t>) is a quarterly refereed</w:t>
      </w:r>
      <w:r>
        <w:rPr>
          <w:rFonts w:cs="Times New Roman"/>
          <w:i/>
          <w:sz w:val="24"/>
          <w:szCs w:val="24"/>
        </w:rPr>
        <w:t xml:space="preserve"> </w:t>
      </w:r>
      <w:r>
        <w:rPr>
          <w:rFonts w:cs="Times New Roman"/>
          <w:sz w:val="24"/>
          <w:szCs w:val="24"/>
        </w:rPr>
        <w:t xml:space="preserve">academic </w:t>
      </w:r>
      <w:r>
        <w:rPr>
          <w:rFonts w:cstheme="minorHAnsi"/>
          <w:sz w:val="24"/>
          <w:szCs w:val="24"/>
        </w:rPr>
        <w:t>journal</w:t>
      </w:r>
      <w:r>
        <w:rPr>
          <w:rFonts w:cstheme="minorHAnsi"/>
          <w:i/>
          <w:sz w:val="24"/>
          <w:szCs w:val="24"/>
        </w:rPr>
        <w:t xml:space="preserve"> </w:t>
      </w:r>
      <w:r>
        <w:rPr>
          <w:rFonts w:cstheme="minorHAnsi"/>
          <w:sz w:val="24"/>
          <w:szCs w:val="24"/>
        </w:rPr>
        <w:t xml:space="preserve">publishing research articles on issues related to the teaching and learning of information scientists and professionals for an information society. EFI welcomes a broad perspective on issues related to pedagogy and learning in the information and communication disciplines (ICD) such as Library and Information Science, Communication and Media studies, Journalism, Archival studies, Museum studies, Psychology, Cognitive science and Digital Humanities. </w:t>
      </w:r>
    </w:p>
    <w:p w:rsidR="004E6E3C" w:rsidRDefault="004E6E3C" w:rsidP="008F1C24">
      <w:pPr>
        <w:pStyle w:val="HTMLVorformatiert"/>
        <w:rPr>
          <w:rFonts w:ascii="Verdana" w:hAnsi="Verdana"/>
          <w:b/>
          <w:color w:val="244061"/>
          <w:lang w:val="en-US"/>
        </w:rPr>
      </w:pPr>
    </w:p>
    <w:p w:rsidR="004E6E3C" w:rsidRDefault="008F1C24" w:rsidP="008F1C24">
      <w:pPr>
        <w:pStyle w:val="HTMLVorformatiert"/>
        <w:rPr>
          <w:rFonts w:ascii="Verdana" w:hAnsi="Verdana"/>
          <w:color w:val="244061"/>
          <w:lang w:val="en-US"/>
        </w:rPr>
      </w:pPr>
      <w:r>
        <w:rPr>
          <w:rFonts w:ascii="Verdana" w:hAnsi="Verdana"/>
          <w:b/>
          <w:color w:val="244061"/>
          <w:lang w:val="en-US"/>
        </w:rPr>
        <w:t>Twitter</w:t>
      </w:r>
      <w:r>
        <w:rPr>
          <w:rFonts w:ascii="Verdana" w:hAnsi="Verdana"/>
          <w:color w:val="244061"/>
          <w:lang w:val="en-US"/>
        </w:rPr>
        <w:t xml:space="preserve">: </w:t>
      </w:r>
      <w:hyperlink r:id="rId9" w:history="1">
        <w:r>
          <w:rPr>
            <w:rStyle w:val="Hyperlink"/>
            <w:rFonts w:ascii="Verdana" w:hAnsi="Verdana"/>
            <w:lang w:val="en-US"/>
          </w:rPr>
          <w:t>https://twitter.com/EducationforIn1</w:t>
        </w:r>
      </w:hyperlink>
      <w:r>
        <w:rPr>
          <w:rFonts w:ascii="Verdana" w:hAnsi="Verdana"/>
          <w:color w:val="244061"/>
          <w:lang w:val="en-US"/>
        </w:rPr>
        <w:t xml:space="preserve"> </w:t>
      </w:r>
    </w:p>
    <w:p w:rsidR="00B11096" w:rsidRPr="008F1C24" w:rsidRDefault="008F1C24" w:rsidP="008F1C24">
      <w:pPr>
        <w:pStyle w:val="HTMLVorformatiert"/>
      </w:pPr>
      <w:r>
        <w:rPr>
          <w:rFonts w:ascii="Verdana" w:hAnsi="Verdana"/>
          <w:b/>
          <w:color w:val="244061"/>
          <w:lang w:val="en-US"/>
        </w:rPr>
        <w:t>Facebook</w:t>
      </w:r>
      <w:r>
        <w:rPr>
          <w:rFonts w:ascii="Verdana" w:hAnsi="Verdana"/>
          <w:color w:val="244061"/>
          <w:lang w:val="en-US"/>
        </w:rPr>
        <w:t xml:space="preserve">: </w:t>
      </w:r>
      <w:hyperlink r:id="rId10" w:history="1">
        <w:r>
          <w:rPr>
            <w:rStyle w:val="Hyperlink"/>
            <w:rFonts w:ascii="Verdana" w:hAnsi="Verdana"/>
            <w:lang w:val="en-US"/>
          </w:rPr>
          <w:t>https://www.facebook.com/educationforinformation/</w:t>
        </w:r>
      </w:hyperlink>
      <w:r>
        <w:rPr>
          <w:rFonts w:ascii="Verdana" w:hAnsi="Verdana"/>
          <w:color w:val="244061"/>
          <w:lang w:val="en-US"/>
        </w:rPr>
        <w:t xml:space="preserve"> Subscribe to the newsletter: </w:t>
      </w:r>
      <w:hyperlink r:id="rId11" w:history="1">
        <w:r>
          <w:rPr>
            <w:rStyle w:val="Hyperlink"/>
            <w:rFonts w:ascii="Verdana" w:hAnsi="Verdana"/>
            <w:lang w:val="en-US"/>
          </w:rPr>
          <w:t>http://madmimi.com/signups/290d73e84d1f4b8badb5030a3d10e86d/join</w:t>
        </w:r>
      </w:hyperlink>
    </w:p>
    <w:sectPr w:rsidR="00B11096" w:rsidRPr="008F1C24" w:rsidSect="006261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0E30"/>
    <w:multiLevelType w:val="multilevel"/>
    <w:tmpl w:val="9894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67"/>
    <w:rsid w:val="00052701"/>
    <w:rsid w:val="00171690"/>
    <w:rsid w:val="001E16C2"/>
    <w:rsid w:val="001E47F9"/>
    <w:rsid w:val="00246C85"/>
    <w:rsid w:val="00305C7E"/>
    <w:rsid w:val="003920C8"/>
    <w:rsid w:val="00467F87"/>
    <w:rsid w:val="004C3561"/>
    <w:rsid w:val="004E6E3C"/>
    <w:rsid w:val="00525B08"/>
    <w:rsid w:val="0062619E"/>
    <w:rsid w:val="007546B8"/>
    <w:rsid w:val="0076026D"/>
    <w:rsid w:val="008F1C24"/>
    <w:rsid w:val="008F5426"/>
    <w:rsid w:val="00975870"/>
    <w:rsid w:val="009A113A"/>
    <w:rsid w:val="009B39A3"/>
    <w:rsid w:val="00AD582F"/>
    <w:rsid w:val="00B11096"/>
    <w:rsid w:val="00BC3A33"/>
    <w:rsid w:val="00C149ED"/>
    <w:rsid w:val="00C5118B"/>
    <w:rsid w:val="00CA7942"/>
    <w:rsid w:val="00CD049C"/>
    <w:rsid w:val="00CE6867"/>
    <w:rsid w:val="00D4184C"/>
    <w:rsid w:val="00D42A27"/>
    <w:rsid w:val="00D62F84"/>
    <w:rsid w:val="00F56D62"/>
    <w:rsid w:val="00FB14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619E"/>
  </w:style>
  <w:style w:type="paragraph" w:styleId="berschrift1">
    <w:name w:val="heading 1"/>
    <w:basedOn w:val="Standard"/>
    <w:next w:val="Standard"/>
    <w:link w:val="berschrift1Zchn"/>
    <w:uiPriority w:val="9"/>
    <w:qFormat/>
    <w:rsid w:val="008F1C24"/>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link w:val="berschrift2Zchn"/>
    <w:uiPriority w:val="9"/>
    <w:qFormat/>
    <w:rsid w:val="001E47F9"/>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0D99"/>
    <w:rPr>
      <w:rFonts w:ascii="Lucida Grande" w:hAnsi="Lucida Grande"/>
      <w:sz w:val="18"/>
      <w:szCs w:val="18"/>
    </w:rPr>
  </w:style>
  <w:style w:type="character" w:customStyle="1" w:styleId="TextedebullesCar">
    <w:name w:val="Texte de bulles Car"/>
    <w:basedOn w:val="Absatz-Standardschriftart"/>
    <w:uiPriority w:val="99"/>
    <w:semiHidden/>
    <w:rsid w:val="00F80D9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80D99"/>
    <w:rPr>
      <w:rFonts w:ascii="Lucida Grande" w:hAnsi="Lucida Grande"/>
      <w:sz w:val="18"/>
      <w:szCs w:val="18"/>
    </w:rPr>
  </w:style>
  <w:style w:type="character" w:styleId="Kommentarzeichen">
    <w:name w:val="annotation reference"/>
    <w:basedOn w:val="Absatz-Standardschriftart"/>
    <w:uiPriority w:val="99"/>
    <w:semiHidden/>
    <w:unhideWhenUsed/>
    <w:rsid w:val="00525B08"/>
    <w:rPr>
      <w:sz w:val="18"/>
      <w:szCs w:val="18"/>
    </w:rPr>
  </w:style>
  <w:style w:type="paragraph" w:styleId="Kommentartext">
    <w:name w:val="annotation text"/>
    <w:basedOn w:val="Standard"/>
    <w:link w:val="KommentartextZchn"/>
    <w:uiPriority w:val="99"/>
    <w:semiHidden/>
    <w:unhideWhenUsed/>
    <w:rsid w:val="00525B0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25B08"/>
    <w:rPr>
      <w:sz w:val="24"/>
      <w:szCs w:val="24"/>
    </w:rPr>
  </w:style>
  <w:style w:type="paragraph" w:styleId="Kommentarthema">
    <w:name w:val="annotation subject"/>
    <w:basedOn w:val="Kommentartext"/>
    <w:next w:val="Kommentartext"/>
    <w:link w:val="KommentarthemaZchn"/>
    <w:uiPriority w:val="99"/>
    <w:semiHidden/>
    <w:unhideWhenUsed/>
    <w:rsid w:val="00525B08"/>
    <w:rPr>
      <w:b/>
      <w:bCs/>
      <w:sz w:val="20"/>
      <w:szCs w:val="20"/>
    </w:rPr>
  </w:style>
  <w:style w:type="character" w:customStyle="1" w:styleId="KommentarthemaZchn">
    <w:name w:val="Kommentarthema Zchn"/>
    <w:basedOn w:val="KommentartextZchn"/>
    <w:link w:val="Kommentarthema"/>
    <w:uiPriority w:val="99"/>
    <w:semiHidden/>
    <w:rsid w:val="00525B08"/>
    <w:rPr>
      <w:b/>
      <w:bCs/>
      <w:sz w:val="20"/>
      <w:szCs w:val="20"/>
    </w:rPr>
  </w:style>
  <w:style w:type="character" w:styleId="Hyperlink">
    <w:name w:val="Hyperlink"/>
    <w:basedOn w:val="Absatz-Standardschriftart"/>
    <w:uiPriority w:val="99"/>
    <w:unhideWhenUsed/>
    <w:rsid w:val="001E47F9"/>
    <w:rPr>
      <w:color w:val="0563C1" w:themeColor="hyperlink"/>
      <w:u w:val="single"/>
    </w:rPr>
  </w:style>
  <w:style w:type="character" w:customStyle="1" w:styleId="berschrift2Zchn">
    <w:name w:val="Überschrift 2 Zchn"/>
    <w:basedOn w:val="Absatz-Standardschriftart"/>
    <w:link w:val="berschrift2"/>
    <w:uiPriority w:val="9"/>
    <w:rsid w:val="001E47F9"/>
    <w:rPr>
      <w:rFonts w:ascii="Times New Roman" w:eastAsia="Times New Roman" w:hAnsi="Times New Roman" w:cs="Times New Roman"/>
      <w:b/>
      <w:bCs/>
      <w:sz w:val="36"/>
      <w:szCs w:val="36"/>
      <w:lang w:val="de-DE" w:eastAsia="de-DE"/>
    </w:rPr>
  </w:style>
  <w:style w:type="character" w:styleId="BesuchterHyperlink">
    <w:name w:val="FollowedHyperlink"/>
    <w:basedOn w:val="Absatz-Standardschriftart"/>
    <w:uiPriority w:val="99"/>
    <w:semiHidden/>
    <w:unhideWhenUsed/>
    <w:rsid w:val="001E47F9"/>
    <w:rPr>
      <w:color w:val="954F72" w:themeColor="followedHyperlink"/>
      <w:u w:val="single"/>
    </w:rPr>
  </w:style>
  <w:style w:type="paragraph" w:styleId="HTMLVorformatiert">
    <w:name w:val="HTML Preformatted"/>
    <w:basedOn w:val="Standard"/>
    <w:link w:val="HTMLVorformatiertZchn"/>
    <w:uiPriority w:val="99"/>
    <w:rsid w:val="0017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fr-FR" w:eastAsia="fr-FR"/>
    </w:rPr>
  </w:style>
  <w:style w:type="character" w:customStyle="1" w:styleId="HTMLVorformatiertZchn">
    <w:name w:val="HTML Vorformatiert Zchn"/>
    <w:basedOn w:val="Absatz-Standardschriftart"/>
    <w:link w:val="HTMLVorformatiert"/>
    <w:uiPriority w:val="99"/>
    <w:rsid w:val="00171690"/>
    <w:rPr>
      <w:rFonts w:ascii="Courier" w:hAnsi="Courier" w:cs="Courier"/>
      <w:sz w:val="20"/>
      <w:szCs w:val="20"/>
      <w:lang w:val="fr-FR" w:eastAsia="fr-FR"/>
    </w:rPr>
  </w:style>
  <w:style w:type="character" w:customStyle="1" w:styleId="il">
    <w:name w:val="il"/>
    <w:basedOn w:val="Absatz-Standardschriftart"/>
    <w:rsid w:val="00305C7E"/>
  </w:style>
  <w:style w:type="character" w:customStyle="1" w:styleId="berschrift1Zchn">
    <w:name w:val="Überschrift 1 Zchn"/>
    <w:basedOn w:val="Absatz-Standardschriftart"/>
    <w:link w:val="berschrift1"/>
    <w:uiPriority w:val="9"/>
    <w:rsid w:val="008F1C24"/>
    <w:rPr>
      <w:rFonts w:asciiTheme="majorHAnsi" w:eastAsiaTheme="majorEastAsia" w:hAnsiTheme="majorHAnsi" w:cstheme="majorBidi"/>
      <w:b/>
      <w:bCs/>
      <w:color w:val="2D4F8E"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619E"/>
  </w:style>
  <w:style w:type="paragraph" w:styleId="berschrift1">
    <w:name w:val="heading 1"/>
    <w:basedOn w:val="Standard"/>
    <w:next w:val="Standard"/>
    <w:link w:val="berschrift1Zchn"/>
    <w:uiPriority w:val="9"/>
    <w:qFormat/>
    <w:rsid w:val="008F1C24"/>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link w:val="berschrift2Zchn"/>
    <w:uiPriority w:val="9"/>
    <w:qFormat/>
    <w:rsid w:val="001E47F9"/>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0D99"/>
    <w:rPr>
      <w:rFonts w:ascii="Lucida Grande" w:hAnsi="Lucida Grande"/>
      <w:sz w:val="18"/>
      <w:szCs w:val="18"/>
    </w:rPr>
  </w:style>
  <w:style w:type="character" w:customStyle="1" w:styleId="TextedebullesCar">
    <w:name w:val="Texte de bulles Car"/>
    <w:basedOn w:val="Absatz-Standardschriftart"/>
    <w:uiPriority w:val="99"/>
    <w:semiHidden/>
    <w:rsid w:val="00F80D9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80D99"/>
    <w:rPr>
      <w:rFonts w:ascii="Lucida Grande" w:hAnsi="Lucida Grande"/>
      <w:sz w:val="18"/>
      <w:szCs w:val="18"/>
    </w:rPr>
  </w:style>
  <w:style w:type="character" w:styleId="Kommentarzeichen">
    <w:name w:val="annotation reference"/>
    <w:basedOn w:val="Absatz-Standardschriftart"/>
    <w:uiPriority w:val="99"/>
    <w:semiHidden/>
    <w:unhideWhenUsed/>
    <w:rsid w:val="00525B08"/>
    <w:rPr>
      <w:sz w:val="18"/>
      <w:szCs w:val="18"/>
    </w:rPr>
  </w:style>
  <w:style w:type="paragraph" w:styleId="Kommentartext">
    <w:name w:val="annotation text"/>
    <w:basedOn w:val="Standard"/>
    <w:link w:val="KommentartextZchn"/>
    <w:uiPriority w:val="99"/>
    <w:semiHidden/>
    <w:unhideWhenUsed/>
    <w:rsid w:val="00525B0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25B08"/>
    <w:rPr>
      <w:sz w:val="24"/>
      <w:szCs w:val="24"/>
    </w:rPr>
  </w:style>
  <w:style w:type="paragraph" w:styleId="Kommentarthema">
    <w:name w:val="annotation subject"/>
    <w:basedOn w:val="Kommentartext"/>
    <w:next w:val="Kommentartext"/>
    <w:link w:val="KommentarthemaZchn"/>
    <w:uiPriority w:val="99"/>
    <w:semiHidden/>
    <w:unhideWhenUsed/>
    <w:rsid w:val="00525B08"/>
    <w:rPr>
      <w:b/>
      <w:bCs/>
      <w:sz w:val="20"/>
      <w:szCs w:val="20"/>
    </w:rPr>
  </w:style>
  <w:style w:type="character" w:customStyle="1" w:styleId="KommentarthemaZchn">
    <w:name w:val="Kommentarthema Zchn"/>
    <w:basedOn w:val="KommentartextZchn"/>
    <w:link w:val="Kommentarthema"/>
    <w:uiPriority w:val="99"/>
    <w:semiHidden/>
    <w:rsid w:val="00525B08"/>
    <w:rPr>
      <w:b/>
      <w:bCs/>
      <w:sz w:val="20"/>
      <w:szCs w:val="20"/>
    </w:rPr>
  </w:style>
  <w:style w:type="character" w:styleId="Hyperlink">
    <w:name w:val="Hyperlink"/>
    <w:basedOn w:val="Absatz-Standardschriftart"/>
    <w:uiPriority w:val="99"/>
    <w:unhideWhenUsed/>
    <w:rsid w:val="001E47F9"/>
    <w:rPr>
      <w:color w:val="0563C1" w:themeColor="hyperlink"/>
      <w:u w:val="single"/>
    </w:rPr>
  </w:style>
  <w:style w:type="character" w:customStyle="1" w:styleId="berschrift2Zchn">
    <w:name w:val="Überschrift 2 Zchn"/>
    <w:basedOn w:val="Absatz-Standardschriftart"/>
    <w:link w:val="berschrift2"/>
    <w:uiPriority w:val="9"/>
    <w:rsid w:val="001E47F9"/>
    <w:rPr>
      <w:rFonts w:ascii="Times New Roman" w:eastAsia="Times New Roman" w:hAnsi="Times New Roman" w:cs="Times New Roman"/>
      <w:b/>
      <w:bCs/>
      <w:sz w:val="36"/>
      <w:szCs w:val="36"/>
      <w:lang w:val="de-DE" w:eastAsia="de-DE"/>
    </w:rPr>
  </w:style>
  <w:style w:type="character" w:styleId="BesuchterHyperlink">
    <w:name w:val="FollowedHyperlink"/>
    <w:basedOn w:val="Absatz-Standardschriftart"/>
    <w:uiPriority w:val="99"/>
    <w:semiHidden/>
    <w:unhideWhenUsed/>
    <w:rsid w:val="001E47F9"/>
    <w:rPr>
      <w:color w:val="954F72" w:themeColor="followedHyperlink"/>
      <w:u w:val="single"/>
    </w:rPr>
  </w:style>
  <w:style w:type="paragraph" w:styleId="HTMLVorformatiert">
    <w:name w:val="HTML Preformatted"/>
    <w:basedOn w:val="Standard"/>
    <w:link w:val="HTMLVorformatiertZchn"/>
    <w:uiPriority w:val="99"/>
    <w:rsid w:val="0017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fr-FR" w:eastAsia="fr-FR"/>
    </w:rPr>
  </w:style>
  <w:style w:type="character" w:customStyle="1" w:styleId="HTMLVorformatiertZchn">
    <w:name w:val="HTML Vorformatiert Zchn"/>
    <w:basedOn w:val="Absatz-Standardschriftart"/>
    <w:link w:val="HTMLVorformatiert"/>
    <w:uiPriority w:val="99"/>
    <w:rsid w:val="00171690"/>
    <w:rPr>
      <w:rFonts w:ascii="Courier" w:hAnsi="Courier" w:cs="Courier"/>
      <w:sz w:val="20"/>
      <w:szCs w:val="20"/>
      <w:lang w:val="fr-FR" w:eastAsia="fr-FR"/>
    </w:rPr>
  </w:style>
  <w:style w:type="character" w:customStyle="1" w:styleId="il">
    <w:name w:val="il"/>
    <w:basedOn w:val="Absatz-Standardschriftart"/>
    <w:rsid w:val="00305C7E"/>
  </w:style>
  <w:style w:type="character" w:customStyle="1" w:styleId="berschrift1Zchn">
    <w:name w:val="Überschrift 1 Zchn"/>
    <w:basedOn w:val="Absatz-Standardschriftart"/>
    <w:link w:val="berschrift1"/>
    <w:uiPriority w:val="9"/>
    <w:rsid w:val="008F1C24"/>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2854">
      <w:bodyDiv w:val="1"/>
      <w:marLeft w:val="0"/>
      <w:marRight w:val="0"/>
      <w:marTop w:val="0"/>
      <w:marBottom w:val="0"/>
      <w:divBdr>
        <w:top w:val="none" w:sz="0" w:space="0" w:color="auto"/>
        <w:left w:val="none" w:sz="0" w:space="0" w:color="auto"/>
        <w:bottom w:val="none" w:sz="0" w:space="0" w:color="auto"/>
        <w:right w:val="none" w:sz="0" w:space="0" w:color="auto"/>
      </w:divBdr>
      <w:divsChild>
        <w:div w:id="1473870034">
          <w:marLeft w:val="0"/>
          <w:marRight w:val="0"/>
          <w:marTop w:val="0"/>
          <w:marBottom w:val="0"/>
          <w:divBdr>
            <w:top w:val="none" w:sz="0" w:space="0" w:color="auto"/>
            <w:left w:val="none" w:sz="0" w:space="0" w:color="auto"/>
            <w:bottom w:val="none" w:sz="0" w:space="0" w:color="auto"/>
            <w:right w:val="none" w:sz="0" w:space="0" w:color="auto"/>
          </w:divBdr>
        </w:div>
        <w:div w:id="1051927413">
          <w:marLeft w:val="0"/>
          <w:marRight w:val="0"/>
          <w:marTop w:val="0"/>
          <w:marBottom w:val="0"/>
          <w:divBdr>
            <w:top w:val="none" w:sz="0" w:space="0" w:color="auto"/>
            <w:left w:val="none" w:sz="0" w:space="0" w:color="auto"/>
            <w:bottom w:val="none" w:sz="0" w:space="0" w:color="auto"/>
            <w:right w:val="none" w:sz="0" w:space="0" w:color="auto"/>
          </w:divBdr>
        </w:div>
        <w:div w:id="1164474907">
          <w:marLeft w:val="0"/>
          <w:marRight w:val="0"/>
          <w:marTop w:val="0"/>
          <w:marBottom w:val="0"/>
          <w:divBdr>
            <w:top w:val="none" w:sz="0" w:space="0" w:color="auto"/>
            <w:left w:val="none" w:sz="0" w:space="0" w:color="auto"/>
            <w:bottom w:val="none" w:sz="0" w:space="0" w:color="auto"/>
            <w:right w:val="none" w:sz="0" w:space="0" w:color="auto"/>
          </w:divBdr>
        </w:div>
      </w:divsChild>
    </w:div>
    <w:div w:id="874119850">
      <w:bodyDiv w:val="1"/>
      <w:marLeft w:val="0"/>
      <w:marRight w:val="0"/>
      <w:marTop w:val="0"/>
      <w:marBottom w:val="0"/>
      <w:divBdr>
        <w:top w:val="none" w:sz="0" w:space="0" w:color="auto"/>
        <w:left w:val="none" w:sz="0" w:space="0" w:color="auto"/>
        <w:bottom w:val="none" w:sz="0" w:space="0" w:color="auto"/>
        <w:right w:val="none" w:sz="0" w:space="0" w:color="auto"/>
      </w:divBdr>
      <w:divsChild>
        <w:div w:id="202231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4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tracker.com/submit_0.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ospress.nl/journal/education-for-information/?tab=submission-of-manuscrip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spress.nl/journal/education-for-information/" TargetMode="External"/><Relationship Id="rId11" Type="http://schemas.openxmlformats.org/officeDocument/2006/relationships/hyperlink" Target="http://madmimi.com/signups/290d73e84d1f4b8badb5030a3d10e86d/join" TargetMode="External"/><Relationship Id="rId5" Type="http://schemas.openxmlformats.org/officeDocument/2006/relationships/webSettings" Target="webSettings.xml"/><Relationship Id="rId10" Type="http://schemas.openxmlformats.org/officeDocument/2006/relationships/hyperlink" Target="https://www.facebook.com/educationforinformation/" TargetMode="External"/><Relationship Id="rId4" Type="http://schemas.openxmlformats.org/officeDocument/2006/relationships/settings" Target="settings.xml"/><Relationship Id="rId9" Type="http://schemas.openxmlformats.org/officeDocument/2006/relationships/hyperlink" Target="https://twitter.com/EducationforI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4811</Characters>
  <Application>Microsoft Office Word</Application>
  <DocSecurity>0</DocSecurity>
  <Lines>40</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DIPF</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Martinez-Avila</dc:creator>
  <cp:lastModifiedBy>Heck, Tamara</cp:lastModifiedBy>
  <cp:revision>2</cp:revision>
  <dcterms:created xsi:type="dcterms:W3CDTF">2018-09-18T11:40:00Z</dcterms:created>
  <dcterms:modified xsi:type="dcterms:W3CDTF">2018-09-18T11:40:00Z</dcterms:modified>
</cp:coreProperties>
</file>